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F5105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TÜRK DİLİ – 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5D447B"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83331B" w:rsidRDefault="006F5105" w:rsidP="00A5722E">
            <w:pPr>
              <w:jc w:val="center"/>
              <w:rPr>
                <w:rFonts w:ascii="Arial" w:hAnsi="Arial" w:cs="Arial"/>
                <w:b/>
              </w:rPr>
            </w:pPr>
            <w:r w:rsidRPr="0083331B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>Bu ders ile</w:t>
            </w:r>
            <w:r w:rsidR="006F5105">
              <w:rPr>
                <w:rFonts w:ascii="Arial" w:hAnsi="Arial" w:cs="Arial"/>
                <w:sz w:val="22"/>
                <w:szCs w:val="22"/>
              </w:rPr>
              <w:t xml:space="preserve"> öğrenci, 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Türk dilinin özelliklerini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>, y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azım kurallarını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>, n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oktalama işaretlerini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 xml:space="preserve"> ve düşünme çeşitlerini öğrenir.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Dil, kültür ve medeniye</w:t>
            </w:r>
            <w:bookmarkStart w:id="0" w:name="_GoBack"/>
            <w:bookmarkEnd w:id="0"/>
            <w:r w:rsidRPr="00374A2A">
              <w:rPr>
                <w:rFonts w:ascii="Arial" w:hAnsi="Arial" w:cs="Arial"/>
                <w:bCs/>
                <w:sz w:val="22"/>
                <w:szCs w:val="22"/>
              </w:rPr>
              <w:t>t kavramlarını tanımlar.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Türk dilinin özelliklerini, işleyiş kurallarını bilir ve örnekleriyle gösterir.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 xml:space="preserve">Türk dilinin tarihi gelişimini ve dönemsel özelliklerini açıklar. </w:t>
            </w:r>
            <w:r w:rsidRPr="00374A2A">
              <w:rPr>
                <w:rFonts w:ascii="Arial" w:hAnsi="Arial" w:cs="Arial"/>
                <w:bCs/>
                <w:sz w:val="22"/>
                <w:szCs w:val="22"/>
              </w:rPr>
              <w:br/>
              <w:t>Yazım kurallarını bilir ve uygular.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 xml:space="preserve">Noktalama işaretlerini, özelliklerini ve nasıl kullanılacaklarını bilir. </w:t>
            </w:r>
          </w:p>
          <w:p w:rsidR="00FB4D2C" w:rsidRPr="009574B2" w:rsidRDefault="00374A2A" w:rsidP="008333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Düşünme çeşitlerini (bilimsel, sorgulayıcı, eleştirel yorumlayıcı, yaratıcı ve yapıcı düşünme) bilir ve uygular.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Bildirim, dil ve dilin özellikleri.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 ve düşünce ilişkisi.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Ana dili, bağlam, dil, söz, sembol ve imaj kavramları.</w:t>
            </w:r>
          </w:p>
        </w:tc>
      </w:tr>
      <w:tr w:rsidR="00374A2A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Kültür: Dil ve kültür ilişkisi, kültür çeşitleri.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Medeniyet.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Dilekçe yazımı.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Yeryüzündeki diller: Dillerin doğuşu, türleri, sınıflandırılması.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Türkçenin dünya dilleri arasındaki yeri.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Türk dilinin tarihî dönemleri ve gelişmesi.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Türk dilinin bugünkü durumu ve yayılma alanları.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 bilgisi ve bölümleri: Ses ve şekil bilgisi.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Türkiye Türkçesine yabancı dillerden geçen ögeler. </w:t>
            </w:r>
          </w:p>
        </w:tc>
      </w:tr>
      <w:tr w:rsidR="00FB4D2C" w:rsidRPr="009574B2" w:rsidTr="00374A2A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374A2A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83331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83331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1615"/>
    <w:rsid w:val="00131615"/>
    <w:rsid w:val="00274C43"/>
    <w:rsid w:val="00284E38"/>
    <w:rsid w:val="00374A2A"/>
    <w:rsid w:val="005D447B"/>
    <w:rsid w:val="006F5105"/>
    <w:rsid w:val="0083331B"/>
    <w:rsid w:val="009E0F99"/>
    <w:rsid w:val="00A32164"/>
    <w:rsid w:val="00C43D06"/>
    <w:rsid w:val="00D21617"/>
    <w:rsid w:val="00E663FA"/>
    <w:rsid w:val="00E86AC0"/>
    <w:rsid w:val="00FB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msk</cp:lastModifiedBy>
  <cp:revision>4</cp:revision>
  <dcterms:created xsi:type="dcterms:W3CDTF">2014-07-10T21:59:00Z</dcterms:created>
  <dcterms:modified xsi:type="dcterms:W3CDTF">2014-10-31T12:39:00Z</dcterms:modified>
</cp:coreProperties>
</file>